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705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3"/>
          <w:szCs w:val="43"/>
          <w:u w:val="none"/>
          <w:shd w:val="clear" w:fill="FFFFFF"/>
          <w:lang w:val="en-US" w:eastAsia="zh-CN"/>
        </w:rPr>
        <w:t>滨海新区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3"/>
          <w:szCs w:val="43"/>
          <w:u w:val="none"/>
          <w:shd w:val="clear" w:fill="FFFFFF"/>
        </w:rPr>
        <w:t>知识产权奖励申请表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135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</w:rPr>
        <w:t>（2023年度）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135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</w:rPr>
        <w:t>                                              （单位：万元）</w:t>
      </w:r>
    </w:p>
    <w:tbl>
      <w:tblPr>
        <w:tblStyle w:val="4"/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03"/>
        <w:gridCol w:w="3432"/>
        <w:gridCol w:w="1324"/>
        <w:gridCol w:w="225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5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企业名称</w:t>
            </w:r>
          </w:p>
        </w:tc>
        <w:tc>
          <w:tcPr>
            <w:tcW w:w="34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13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统一社会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信用代码</w:t>
            </w:r>
          </w:p>
        </w:tc>
        <w:tc>
          <w:tcPr>
            <w:tcW w:w="22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50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注册地址</w:t>
            </w:r>
          </w:p>
        </w:tc>
        <w:tc>
          <w:tcPr>
            <w:tcW w:w="7013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50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法定代表人</w:t>
            </w:r>
          </w:p>
        </w:tc>
        <w:tc>
          <w:tcPr>
            <w:tcW w:w="3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13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2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50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经 办 人</w:t>
            </w:r>
          </w:p>
        </w:tc>
        <w:tc>
          <w:tcPr>
            <w:tcW w:w="3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13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2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atLeast"/>
        </w:trPr>
        <w:tc>
          <w:tcPr>
            <w:tcW w:w="150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基本户开户 银 行</w:t>
            </w:r>
          </w:p>
        </w:tc>
        <w:tc>
          <w:tcPr>
            <w:tcW w:w="3432" w:type="dxa"/>
            <w:tcBorders>
              <w:top w:val="nil"/>
              <w:left w:val="single" w:color="auto" w:sz="6" w:space="0"/>
              <w:bottom w:val="single" w:color="auto" w:sz="6" w:space="0"/>
              <w:right w:val="inset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账 号</w:t>
            </w:r>
          </w:p>
        </w:tc>
        <w:tc>
          <w:tcPr>
            <w:tcW w:w="22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503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申请奖项　内容</w:t>
            </w:r>
          </w:p>
        </w:tc>
        <w:tc>
          <w:tcPr>
            <w:tcW w:w="3432" w:type="dxa"/>
            <w:tcBorders>
              <w:top w:val="nil"/>
              <w:left w:val="single" w:color="auto" w:sz="6" w:space="0"/>
              <w:bottom w:val="single" w:color="auto" w:sz="6" w:space="0"/>
              <w:right w:val="inset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1.（是指以什么名义申报，填申报单位名称、具体事项或项目）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申请奖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励金额</w:t>
            </w:r>
          </w:p>
        </w:tc>
        <w:tc>
          <w:tcPr>
            <w:tcW w:w="22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50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3432" w:type="dxa"/>
            <w:tcBorders>
              <w:top w:val="nil"/>
              <w:left w:val="single" w:color="auto" w:sz="6" w:space="0"/>
              <w:bottom w:val="single" w:color="auto" w:sz="6" w:space="0"/>
              <w:right w:val="inset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2.(可增加相关内容)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申请奖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励金额</w:t>
            </w:r>
          </w:p>
        </w:tc>
        <w:tc>
          <w:tcPr>
            <w:tcW w:w="22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50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3432" w:type="dxa"/>
            <w:tcBorders>
              <w:top w:val="nil"/>
              <w:left w:val="single" w:color="auto" w:sz="6" w:space="0"/>
              <w:bottom w:val="single" w:color="auto" w:sz="6" w:space="0"/>
              <w:right w:val="inset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3.(可增加相关内容)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申请奖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励金额</w:t>
            </w:r>
          </w:p>
        </w:tc>
        <w:tc>
          <w:tcPr>
            <w:tcW w:w="22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150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部门核定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lang w:val="en-US" w:eastAsia="zh-CN"/>
              </w:rPr>
              <w:t>奖励金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额</w:t>
            </w:r>
          </w:p>
        </w:tc>
        <w:tc>
          <w:tcPr>
            <w:tcW w:w="7013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2" w:hRule="atLeast"/>
        </w:trPr>
        <w:tc>
          <w:tcPr>
            <w:tcW w:w="150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特别声明</w:t>
            </w:r>
          </w:p>
        </w:tc>
        <w:tc>
          <w:tcPr>
            <w:tcW w:w="7013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600"/>
              <w:jc w:val="both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</w:rPr>
              <w:t>声明：本单位提交的申报材料内容真实、合法，如有不实之处，愿承担由此产生的一切后果。特此声明。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                               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840"/>
              <w:jc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84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法定代表人（签字）：                   申请单位（盖章）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84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　　　　　　　　　　　　　　　　　年　　月　　日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right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u w:val="none"/>
          <w:shd w:val="clear" w:fill="FFFFFF"/>
        </w:rPr>
        <w:t>附件</w:t>
      </w:r>
      <w:r>
        <w:rPr>
          <w:rFonts w:hint="default" w:ascii="Times New Roman" w:hAnsi="Times New Roman" w:eastAsia="黑体" w:cs="Times New Roman"/>
          <w:i w:val="0"/>
          <w:iCs w:val="0"/>
          <w:caps w:val="0"/>
          <w:color w:val="333333"/>
          <w:spacing w:val="0"/>
          <w:sz w:val="31"/>
          <w:szCs w:val="31"/>
          <w:u w:val="none"/>
          <w:shd w:val="clear" w:fill="FFFFFF"/>
        </w:rPr>
        <w:t>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default" w:ascii="Times New Roman" w:hAnsi="Times New Roman" w:eastAsia="方正小标宋简体" w:cs="Times New Roman"/>
          <w:i w:val="0"/>
          <w:iCs w:val="0"/>
          <w:caps w:val="0"/>
          <w:color w:val="333333"/>
          <w:spacing w:val="0"/>
          <w:sz w:val="31"/>
          <w:szCs w:val="31"/>
          <w:u w:val="none"/>
          <w:shd w:val="clear" w:fill="FFFFFF"/>
        </w:rPr>
        <w:t>2023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1"/>
          <w:szCs w:val="31"/>
          <w:u w:val="none"/>
          <w:shd w:val="clear" w:fill="FFFFFF"/>
        </w:rPr>
        <w:t>年度知识产权质押融资贴息明细表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333333"/>
          <w:spacing w:val="0"/>
          <w:sz w:val="43"/>
          <w:szCs w:val="43"/>
          <w:u w:val="none"/>
        </w:rPr>
      </w:pPr>
      <w:r>
        <w:rPr>
          <w:rStyle w:val="6"/>
          <w:rFonts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</w:rPr>
        <w:t>企业名称（盖章）：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</w:rPr>
        <w:t>                      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</w:rPr>
        <w:t>贷款银行：                       借款合同编号：            </w:t>
      </w:r>
    </w:p>
    <w:tbl>
      <w:tblPr>
        <w:tblStyle w:val="4"/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9"/>
        <w:gridCol w:w="519"/>
        <w:gridCol w:w="519"/>
        <w:gridCol w:w="519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48"/>
        <w:gridCol w:w="69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630" w:hRule="atLeast"/>
        </w:trPr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序号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借款币种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知识产权质押占比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借款金额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合同借款年利率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合同起始日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合同终止日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合同天数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实际借款天数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已付贷款息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补助起始日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补助终止日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补助天数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银行基准年利率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应贴息金额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0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0"/>
          <w:szCs w:val="30"/>
          <w:u w:val="none"/>
          <w:shd w:val="clear" w:fill="FFFFFF"/>
        </w:rPr>
        <w:t>说明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0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u w:val="none"/>
          <w:shd w:val="clear" w:fill="FFFFFF"/>
        </w:rPr>
        <w:t>知识产权质押占比计算公式为：贷款金额*（最高额质押合同金额/（最高额质押合同金额+最高额权利抵押合同金额+最高额保证合同金额））。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lNjhiNTczZjJjNzFjMTYwODAwOTYxNTgwZmI5YzYifQ=="/>
  </w:docVars>
  <w:rsids>
    <w:rsidRoot w:val="71FC54CC"/>
    <w:rsid w:val="71FC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2024-03-25T07:14:00Z</dcterms:created>
  <dc:creator>致米第墒苫</dc:creator>
  <cp:lastModifiedBy>致米第墒苫</cp:lastModifiedBy>
  <dcterms:modified xsi:type="dcterms:W3CDTF">2024-03-25T07:14:30Z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C7250D74BC614E05B2E67BF673642F43_11</vt:lpwstr>
  </property>
</Properties>
</file>